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2015</w:t>
      </w:r>
    </w:p>
    <w:p w:rsidR="009D45C8" w:rsidRPr="00A956FE" w:rsidRDefault="009D45C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April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45C8">
        <w:rPr>
          <w:rFonts w:asciiTheme="minorHAnsi" w:hAnsiTheme="minorHAnsi" w:cs="Arial"/>
          <w:b/>
          <w:lang w:val="en-ZA"/>
        </w:rPr>
        <w:tab/>
      </w:r>
      <w:r w:rsidR="009D45C8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45C8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45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D45C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99.768</w:t>
      </w:r>
      <w:r w:rsidR="009D45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D45C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</w:t>
      </w:r>
      <w:r w:rsidR="009D45C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D45C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</w:t>
      </w:r>
      <w:r w:rsidR="009D45C8">
        <w:rPr>
          <w:rFonts w:asciiTheme="minorHAnsi" w:hAnsiTheme="minorHAnsi" w:cs="Arial"/>
          <w:lang w:val="en-ZA"/>
        </w:rPr>
        <w:t xml:space="preserve"> 2015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D45C8" w:rsidRPr="009D45C8">
        <w:rPr>
          <w:rFonts w:asciiTheme="minorHAnsi" w:hAnsiTheme="minorHAnsi" w:cs="Arial"/>
          <w:lang w:val="en-ZA"/>
        </w:rPr>
        <w:t>By 17:00 on</w:t>
      </w:r>
      <w:r w:rsidR="009D45C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April</w:t>
      </w:r>
      <w:r w:rsidR="009D45C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A4BC3">
        <w:rPr>
          <w:rFonts w:asciiTheme="minorHAnsi" w:hAnsiTheme="minorHAnsi" w:cs="Arial"/>
          <w:lang w:val="en-ZA"/>
        </w:rPr>
        <w:t>07 April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D45C8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ZAG000119637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45C8" w:rsidRDefault="009D45C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D45C8" w:rsidRDefault="009D45C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+27 11 282 4155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4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4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BC3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45C8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04D228-D081-491D-BAF2-5C9DD5005F0A}"/>
</file>

<file path=customXml/itemProps2.xml><?xml version="1.0" encoding="utf-8"?>
<ds:datastoreItem xmlns:ds="http://schemas.openxmlformats.org/officeDocument/2006/customXml" ds:itemID="{CB55FFCE-D494-4498-A4C4-9A1AFE638D68}"/>
</file>

<file path=customXml/itemProps3.xml><?xml version="1.0" encoding="utf-8"?>
<ds:datastoreItem xmlns:ds="http://schemas.openxmlformats.org/officeDocument/2006/customXml" ds:itemID="{B5EBC876-CCB7-45AA-B147-628D1101E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2015-04-02T11:34:00Z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